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59" w:rsidRPr="002A1F26" w:rsidRDefault="00EE31D6" w:rsidP="00EE31D6">
      <w:pPr>
        <w:jc w:val="center"/>
        <w:rPr>
          <w:rFonts w:cstheme="minorHAnsi"/>
          <w:b/>
          <w:sz w:val="40"/>
          <w:u w:val="single"/>
        </w:rPr>
      </w:pPr>
      <w:r w:rsidRPr="002A1F26">
        <w:rPr>
          <w:rFonts w:cstheme="minorHAnsi"/>
          <w:b/>
          <w:sz w:val="40"/>
          <w:u w:val="single"/>
        </w:rPr>
        <w:t>Music Overview</w:t>
      </w:r>
    </w:p>
    <w:p w:rsidR="00EE31D6" w:rsidRPr="002A1F26" w:rsidRDefault="00EE31D6" w:rsidP="00EE31D6">
      <w:pPr>
        <w:jc w:val="center"/>
        <w:rPr>
          <w:rFonts w:cstheme="minorHAnsi"/>
          <w:sz w:val="24"/>
        </w:rPr>
      </w:pPr>
      <w:bookmarkStart w:id="0" w:name="_GoBack"/>
      <w:bookmarkEnd w:id="0"/>
    </w:p>
    <w:p w:rsidR="00EE31D6" w:rsidRPr="002A1F26" w:rsidRDefault="00EE31D6" w:rsidP="00EE31D6">
      <w:pPr>
        <w:rPr>
          <w:rFonts w:cstheme="minorHAnsi"/>
          <w:sz w:val="24"/>
        </w:rPr>
      </w:pPr>
      <w:r w:rsidRPr="002A1F26">
        <w:rPr>
          <w:rFonts w:cstheme="minorHAnsi"/>
          <w:sz w:val="24"/>
        </w:rPr>
        <w:t xml:space="preserve">The music units are well sequenced to provide a coherent subject scheme that develops children’s musical knowledge, skills and subject disciplines. Music is taught through the use of </w:t>
      </w:r>
      <w:proofErr w:type="spellStart"/>
      <w:r w:rsidRPr="002A1F26">
        <w:rPr>
          <w:rFonts w:cstheme="minorHAnsi"/>
          <w:sz w:val="24"/>
        </w:rPr>
        <w:t>Charanga</w:t>
      </w:r>
      <w:proofErr w:type="spellEnd"/>
      <w:r w:rsidRPr="002A1F26">
        <w:rPr>
          <w:rFonts w:cstheme="minorHAnsi"/>
          <w:sz w:val="24"/>
        </w:rPr>
        <w:t xml:space="preserve"> for KS1-LKS2 and delivered by skilled music teachers from Barnsley Music Service (BMS) in UKS2.</w:t>
      </w:r>
    </w:p>
    <w:p w:rsidR="00EE31D6" w:rsidRPr="002A1F26" w:rsidRDefault="00EE31D6" w:rsidP="00EE31D6">
      <w:pPr>
        <w:rPr>
          <w:rFonts w:cstheme="minorHAnsi"/>
          <w:sz w:val="24"/>
        </w:rPr>
      </w:pPr>
      <w:r w:rsidRPr="002A1F26">
        <w:rPr>
          <w:rFonts w:cstheme="minorHAnsi"/>
          <w:sz w:val="24"/>
        </w:rPr>
        <w:t>The fundamental concepts of the interrelated dimensions of music (music basics) are revisited throughout all units and are developed over time. All units also develop the key musical skills of performance and listening/responding.</w:t>
      </w:r>
    </w:p>
    <w:p w:rsidR="00EE31D6" w:rsidRPr="002A1F26" w:rsidRDefault="00EE31D6" w:rsidP="00EE31D6">
      <w:pPr>
        <w:rPr>
          <w:rFonts w:cstheme="minorHAnsi"/>
          <w:sz w:val="24"/>
        </w:rPr>
      </w:pPr>
      <w:r w:rsidRPr="002A1F26">
        <w:rPr>
          <w:rFonts w:cstheme="minorHAnsi"/>
          <w:sz w:val="24"/>
        </w:rPr>
        <w:t xml:space="preserve">The music units chosen follow guidance set out in the National Curriculum and make reference to the Model Music Curriculum where possible. Where there are opportunities for making meaningful connections with other subjects, these are made. For example, when listening to a piece of music from a different historical period, links are made to historical chronology or </w:t>
      </w:r>
      <w:r w:rsidR="00B46065" w:rsidRPr="002A1F26">
        <w:rPr>
          <w:rFonts w:cstheme="minorHAnsi"/>
          <w:sz w:val="24"/>
        </w:rPr>
        <w:t>when music is heard from other cultures or traditions</w:t>
      </w:r>
      <w:r w:rsidRPr="002A1F26">
        <w:rPr>
          <w:rFonts w:cstheme="minorHAnsi"/>
          <w:sz w:val="24"/>
        </w:rPr>
        <w:t xml:space="preserve">, links are made to geography. </w:t>
      </w:r>
    </w:p>
    <w:p w:rsidR="00B46065" w:rsidRPr="002A1F26" w:rsidRDefault="00B46065" w:rsidP="00EE31D6">
      <w:pPr>
        <w:rPr>
          <w:rFonts w:cstheme="minorHAnsi"/>
          <w:sz w:val="24"/>
        </w:rPr>
      </w:pPr>
      <w:r w:rsidRPr="002A1F26">
        <w:rPr>
          <w:rFonts w:cstheme="minorHAnsi"/>
          <w:sz w:val="24"/>
        </w:rPr>
        <w:t>Music is taught throughout the year to revisit and deeply embed the key concepts with progression appropriate to the children being taught.</w:t>
      </w:r>
    </w:p>
    <w:p w:rsidR="00091F79" w:rsidRPr="002A1F26" w:rsidRDefault="00091F79" w:rsidP="00EE31D6">
      <w:pPr>
        <w:rPr>
          <w:rFonts w:cstheme="minorHAnsi"/>
          <w:sz w:val="24"/>
        </w:rPr>
      </w:pPr>
    </w:p>
    <w:p w:rsidR="00091F79" w:rsidRPr="002A1F26" w:rsidRDefault="00091F79" w:rsidP="00EE31D6">
      <w:pPr>
        <w:rPr>
          <w:rFonts w:cstheme="minorHAnsi"/>
          <w:b/>
          <w:sz w:val="24"/>
          <w:u w:val="single"/>
        </w:rPr>
      </w:pPr>
      <w:r w:rsidRPr="002A1F26">
        <w:rPr>
          <w:rFonts w:cstheme="minorHAnsi"/>
          <w:b/>
          <w:sz w:val="24"/>
          <w:u w:val="single"/>
        </w:rPr>
        <w:t>EYFS:</w:t>
      </w:r>
    </w:p>
    <w:p w:rsidR="00927A8F" w:rsidRPr="002A1F26" w:rsidRDefault="00927A8F" w:rsidP="00927A8F">
      <w:pPr>
        <w:rPr>
          <w:rFonts w:cstheme="minorHAnsi"/>
          <w:color w:val="292526"/>
          <w:sz w:val="24"/>
          <w:szCs w:val="24"/>
        </w:rPr>
      </w:pPr>
      <w:r w:rsidRPr="002A1F26">
        <w:rPr>
          <w:rFonts w:cstheme="minorHAnsi"/>
          <w:color w:val="292526"/>
          <w:sz w:val="24"/>
          <w:szCs w:val="24"/>
        </w:rPr>
        <w:t xml:space="preserve">The EYFS framework </w:t>
      </w:r>
      <w:proofErr w:type="gramStart"/>
      <w:r w:rsidRPr="002A1F26">
        <w:rPr>
          <w:rFonts w:cstheme="minorHAnsi"/>
          <w:color w:val="292526"/>
          <w:sz w:val="24"/>
          <w:szCs w:val="24"/>
        </w:rPr>
        <w:t>is structured</w:t>
      </w:r>
      <w:proofErr w:type="gramEnd"/>
      <w:r w:rsidRPr="002A1F26">
        <w:rPr>
          <w:rFonts w:cstheme="minorHAnsi"/>
          <w:color w:val="292526"/>
          <w:sz w:val="24"/>
          <w:szCs w:val="24"/>
        </w:rPr>
        <w:t xml:space="preserve"> very differently to the National Curriculum as it is organised across seven areas of learning rather than subject areas. </w:t>
      </w:r>
      <w:r w:rsidRPr="002A1F26">
        <w:rPr>
          <w:rFonts w:cstheme="minorHAnsi"/>
          <w:sz w:val="24"/>
        </w:rPr>
        <w:t xml:space="preserve">There is an emphasis on learning through song and simple rhythm. </w:t>
      </w:r>
      <w:r w:rsidRPr="002A1F26">
        <w:rPr>
          <w:rFonts w:cstheme="minorHAnsi"/>
          <w:color w:val="292526"/>
          <w:sz w:val="24"/>
          <w:szCs w:val="24"/>
        </w:rPr>
        <w:t xml:space="preserve">We continuously use our understanding of child development and skill progression, baselines, observations and assessments to identify and review our children’s strengths and gaps. </w:t>
      </w:r>
      <w:r w:rsidRPr="002A1F26">
        <w:rPr>
          <w:rFonts w:cstheme="minorHAnsi"/>
          <w:sz w:val="24"/>
        </w:rPr>
        <w:t xml:space="preserve">Emphasis is placed on specific sounds and their repetition within early reading. </w:t>
      </w:r>
      <w:r w:rsidRPr="002A1F26">
        <w:rPr>
          <w:rFonts w:cstheme="minorHAnsi"/>
          <w:color w:val="292526"/>
          <w:sz w:val="24"/>
          <w:szCs w:val="24"/>
        </w:rPr>
        <w:t xml:space="preserve">This knowledge, along with the Educational Outcomes and Early Learning Goals within the Statutory Framework, drives our provision, learning environment and tailors our curriculum to the children’s needs as well as ensuring we provide a broad range of knowledge and skills that are continuously built upon to provide the right foundations for the children in our care to become lifelong learners. </w:t>
      </w:r>
      <w:r w:rsidRPr="002A1F26">
        <w:rPr>
          <w:rFonts w:cstheme="minorHAnsi"/>
          <w:sz w:val="24"/>
        </w:rPr>
        <w:t xml:space="preserve">Children explore by creating sounds and listening to sounds within their environment. </w:t>
      </w:r>
      <w:r w:rsidRPr="002A1F26">
        <w:rPr>
          <w:rFonts w:cstheme="minorHAnsi"/>
          <w:color w:val="292526"/>
          <w:sz w:val="24"/>
          <w:szCs w:val="24"/>
        </w:rPr>
        <w:t xml:space="preserve">All of this is provided through our continuous provision to engage children’s curiosity, thinking and learning through play and adult focus tasks. </w:t>
      </w:r>
    </w:p>
    <w:p w:rsidR="00143DFD" w:rsidRPr="002A1F26" w:rsidRDefault="00143DFD" w:rsidP="00EE31D6">
      <w:pPr>
        <w:rPr>
          <w:rFonts w:cstheme="minorHAnsi"/>
          <w:sz w:val="24"/>
        </w:rPr>
      </w:pPr>
    </w:p>
    <w:p w:rsidR="00143DFD" w:rsidRPr="002A1F26" w:rsidRDefault="00143DFD" w:rsidP="00EE31D6">
      <w:pPr>
        <w:rPr>
          <w:rFonts w:cstheme="minorHAnsi"/>
          <w:b/>
          <w:sz w:val="24"/>
          <w:u w:val="single"/>
        </w:rPr>
      </w:pPr>
      <w:r w:rsidRPr="002A1F26">
        <w:rPr>
          <w:rFonts w:cstheme="minorHAnsi"/>
          <w:b/>
          <w:sz w:val="24"/>
          <w:u w:val="single"/>
        </w:rPr>
        <w:t>KS1:</w:t>
      </w:r>
    </w:p>
    <w:p w:rsidR="00143DFD" w:rsidRPr="002A1F26" w:rsidRDefault="00143DFD" w:rsidP="00EE31D6">
      <w:pPr>
        <w:rPr>
          <w:rFonts w:cstheme="minorHAnsi"/>
          <w:sz w:val="24"/>
        </w:rPr>
      </w:pPr>
      <w:r w:rsidRPr="002A1F26">
        <w:rPr>
          <w:rFonts w:cstheme="minorHAnsi"/>
          <w:sz w:val="24"/>
        </w:rPr>
        <w:t xml:space="preserve">During their time in KS1, children will use </w:t>
      </w:r>
      <w:proofErr w:type="spellStart"/>
      <w:r w:rsidRPr="002A1F26">
        <w:rPr>
          <w:rFonts w:cstheme="minorHAnsi"/>
          <w:sz w:val="24"/>
        </w:rPr>
        <w:t>Charanga</w:t>
      </w:r>
      <w:proofErr w:type="spellEnd"/>
      <w:r w:rsidRPr="002A1F26">
        <w:rPr>
          <w:rFonts w:cstheme="minorHAnsi"/>
          <w:sz w:val="24"/>
        </w:rPr>
        <w:t xml:space="preserve"> as a base to explore the key concepts of music with specific emphasis on pulse, rhythm and pitch. They will use their voices expressively and creatively by learning and singing songs in a range of styles including pop, hip hop, reggae, rap and gospel. They will speak chants and perform with an emphasis on rhythm.</w:t>
      </w:r>
      <w:r w:rsidR="00A746DF" w:rsidRPr="002A1F26">
        <w:rPr>
          <w:rFonts w:cstheme="minorHAnsi"/>
          <w:sz w:val="24"/>
        </w:rPr>
        <w:t xml:space="preserve"> </w:t>
      </w:r>
      <w:r w:rsidRPr="002A1F26">
        <w:rPr>
          <w:rFonts w:cstheme="minorHAnsi"/>
          <w:sz w:val="24"/>
        </w:rPr>
        <w:t xml:space="preserve">Children will sing a wide range of call and response songs including Hands, Feet, Heat and All </w:t>
      </w:r>
      <w:proofErr w:type="gramStart"/>
      <w:r w:rsidRPr="002A1F26">
        <w:rPr>
          <w:rFonts w:cstheme="minorHAnsi"/>
          <w:sz w:val="24"/>
        </w:rPr>
        <w:t>Around</w:t>
      </w:r>
      <w:proofErr w:type="gramEnd"/>
      <w:r w:rsidRPr="002A1F26">
        <w:rPr>
          <w:rFonts w:cstheme="minorHAnsi"/>
          <w:sz w:val="24"/>
        </w:rPr>
        <w:t xml:space="preserve"> the World.</w:t>
      </w:r>
      <w:r w:rsidR="00A746DF" w:rsidRPr="002A1F26">
        <w:rPr>
          <w:rFonts w:cstheme="minorHAnsi"/>
          <w:sz w:val="24"/>
        </w:rPr>
        <w:t xml:space="preserve"> Children have the opportunity to attend the KS1 choir if they want to explore these skills further.</w:t>
      </w:r>
    </w:p>
    <w:p w:rsidR="00143DFD" w:rsidRPr="002A1F26" w:rsidRDefault="00143DFD" w:rsidP="00EE31D6">
      <w:pPr>
        <w:rPr>
          <w:rFonts w:cstheme="minorHAnsi"/>
          <w:sz w:val="24"/>
        </w:rPr>
      </w:pPr>
      <w:r w:rsidRPr="002A1F26">
        <w:rPr>
          <w:rFonts w:cstheme="minorHAnsi"/>
          <w:sz w:val="24"/>
        </w:rPr>
        <w:t xml:space="preserve">They will play tuned and </w:t>
      </w:r>
      <w:proofErr w:type="spellStart"/>
      <w:r w:rsidRPr="002A1F26">
        <w:rPr>
          <w:rFonts w:cstheme="minorHAnsi"/>
          <w:sz w:val="24"/>
        </w:rPr>
        <w:t>untuned</w:t>
      </w:r>
      <w:proofErr w:type="spellEnd"/>
      <w:r w:rsidRPr="002A1F26">
        <w:rPr>
          <w:rFonts w:cstheme="minorHAnsi"/>
          <w:sz w:val="24"/>
        </w:rPr>
        <w:t xml:space="preserve"> instruments including desk bells, glockenspiels</w:t>
      </w:r>
      <w:r w:rsidR="00A746DF" w:rsidRPr="002A1F26">
        <w:rPr>
          <w:rFonts w:cstheme="minorHAnsi"/>
          <w:sz w:val="24"/>
        </w:rPr>
        <w:t xml:space="preserve"> and clapping in relation to the songs that they have learned and begin to perform for each other.</w:t>
      </w:r>
    </w:p>
    <w:p w:rsidR="00A746DF" w:rsidRPr="002A1F26" w:rsidRDefault="00A746DF" w:rsidP="00EE31D6">
      <w:pPr>
        <w:rPr>
          <w:rFonts w:cstheme="minorHAnsi"/>
          <w:sz w:val="24"/>
        </w:rPr>
      </w:pPr>
      <w:r w:rsidRPr="002A1F26">
        <w:rPr>
          <w:rFonts w:cstheme="minorHAnsi"/>
          <w:sz w:val="24"/>
        </w:rPr>
        <w:t xml:space="preserve">During each unit, children will be encouraged to listen and respond to a wide variety of music from different eras, countries, traditions and styles with a focus on the similarities and differences between </w:t>
      </w:r>
      <w:r w:rsidRPr="002A1F26">
        <w:rPr>
          <w:rFonts w:cstheme="minorHAnsi"/>
          <w:sz w:val="24"/>
        </w:rPr>
        <w:lastRenderedPageBreak/>
        <w:t>what they hear and what they have heard previously. Children are asked to give their own personal responses to music and how it makes them feel.</w:t>
      </w:r>
    </w:p>
    <w:p w:rsidR="00A746DF" w:rsidRPr="002A1F26" w:rsidRDefault="00A746DF" w:rsidP="00EE31D6">
      <w:pPr>
        <w:rPr>
          <w:rFonts w:cstheme="minorHAnsi"/>
          <w:sz w:val="24"/>
        </w:rPr>
      </w:pPr>
      <w:r w:rsidRPr="002A1F26">
        <w:rPr>
          <w:rFonts w:cstheme="minorHAnsi"/>
          <w:sz w:val="24"/>
        </w:rPr>
        <w:t>Within the composition section of each unit, children are given the opportunity to experiment with sound and their understanding of music basics to create a short piece for the class to perform.</w:t>
      </w:r>
    </w:p>
    <w:p w:rsidR="00BB5A40" w:rsidRPr="002A1F26" w:rsidRDefault="00BB5A40" w:rsidP="00EE31D6">
      <w:pPr>
        <w:rPr>
          <w:rFonts w:cstheme="minorHAnsi"/>
          <w:sz w:val="24"/>
        </w:rPr>
      </w:pPr>
    </w:p>
    <w:p w:rsidR="00BB5A40" w:rsidRPr="002A1F26" w:rsidRDefault="00BB5A40" w:rsidP="00EE31D6">
      <w:pPr>
        <w:rPr>
          <w:rFonts w:cstheme="minorHAnsi"/>
          <w:b/>
          <w:sz w:val="24"/>
          <w:u w:val="single"/>
        </w:rPr>
      </w:pPr>
      <w:r w:rsidRPr="002A1F26">
        <w:rPr>
          <w:rFonts w:cstheme="minorHAnsi"/>
          <w:b/>
          <w:sz w:val="24"/>
          <w:u w:val="single"/>
        </w:rPr>
        <w:t>LKS2:</w:t>
      </w:r>
    </w:p>
    <w:p w:rsidR="00A746DF" w:rsidRPr="002A1F26" w:rsidRDefault="00BB5A40" w:rsidP="00EE31D6">
      <w:pPr>
        <w:rPr>
          <w:rFonts w:cstheme="minorHAnsi"/>
          <w:color w:val="0B0C0C"/>
          <w:sz w:val="24"/>
          <w:szCs w:val="24"/>
          <w:shd w:val="clear" w:color="auto" w:fill="FFFFFF"/>
        </w:rPr>
      </w:pPr>
      <w:r w:rsidRPr="002A1F26">
        <w:rPr>
          <w:rFonts w:cstheme="minorHAnsi"/>
          <w:sz w:val="24"/>
        </w:rPr>
        <w:t xml:space="preserve">In LKS2, children use </w:t>
      </w:r>
      <w:proofErr w:type="spellStart"/>
      <w:r w:rsidRPr="002A1F26">
        <w:rPr>
          <w:rFonts w:cstheme="minorHAnsi"/>
          <w:sz w:val="24"/>
        </w:rPr>
        <w:t>Charanga</w:t>
      </w:r>
      <w:proofErr w:type="spellEnd"/>
      <w:r w:rsidRPr="002A1F26">
        <w:rPr>
          <w:rFonts w:cstheme="minorHAnsi"/>
          <w:sz w:val="24"/>
        </w:rPr>
        <w:t xml:space="preserve"> as a base to further their understanding of the key principles taught in KS1. They begin to look more in depth at the music basics </w:t>
      </w:r>
      <w:r w:rsidRPr="002A1F26">
        <w:rPr>
          <w:rFonts w:cstheme="minorHAnsi"/>
          <w:sz w:val="24"/>
          <w:szCs w:val="24"/>
        </w:rPr>
        <w:t>(</w:t>
      </w:r>
      <w:r w:rsidRPr="002A1F26">
        <w:rPr>
          <w:rFonts w:cstheme="minorHAnsi"/>
          <w:color w:val="0B0C0C"/>
          <w:sz w:val="24"/>
          <w:szCs w:val="24"/>
          <w:shd w:val="clear" w:color="auto" w:fill="FFFFFF"/>
        </w:rPr>
        <w:t>pitch, duration, dynamics, tempo, timbre, texture, structure and appropriate musical notations) whilst continuing to explore a wide range of musical styles.</w:t>
      </w:r>
    </w:p>
    <w:p w:rsidR="00A32A8B" w:rsidRPr="002A1F26" w:rsidRDefault="003A35B3" w:rsidP="00EE31D6">
      <w:pPr>
        <w:rPr>
          <w:rFonts w:cstheme="minorHAnsi"/>
          <w:color w:val="0B0C0C"/>
          <w:sz w:val="24"/>
          <w:szCs w:val="24"/>
          <w:shd w:val="clear" w:color="auto" w:fill="FFFFFF"/>
        </w:rPr>
      </w:pPr>
      <w:r w:rsidRPr="002A1F26">
        <w:rPr>
          <w:rFonts w:cstheme="minorHAnsi"/>
          <w:color w:val="0B0C0C"/>
          <w:sz w:val="24"/>
          <w:szCs w:val="24"/>
          <w:shd w:val="clear" w:color="auto" w:fill="FFFFFF"/>
        </w:rPr>
        <w:t xml:space="preserve">Children will continue to perform using voice, tuned and </w:t>
      </w:r>
      <w:proofErr w:type="spellStart"/>
      <w:r w:rsidRPr="002A1F26">
        <w:rPr>
          <w:rFonts w:cstheme="minorHAnsi"/>
          <w:color w:val="0B0C0C"/>
          <w:sz w:val="24"/>
          <w:szCs w:val="24"/>
          <w:shd w:val="clear" w:color="auto" w:fill="FFFFFF"/>
        </w:rPr>
        <w:t>untuned</w:t>
      </w:r>
      <w:proofErr w:type="spellEnd"/>
      <w:r w:rsidRPr="002A1F26">
        <w:rPr>
          <w:rFonts w:cstheme="minorHAnsi"/>
          <w:color w:val="0B0C0C"/>
          <w:sz w:val="24"/>
          <w:szCs w:val="24"/>
          <w:shd w:val="clear" w:color="auto" w:fill="FFFFFF"/>
        </w:rPr>
        <w:t xml:space="preserve"> instruments e.g. glockenspiels, drums </w:t>
      </w:r>
      <w:proofErr w:type="spellStart"/>
      <w:r w:rsidRPr="002A1F26">
        <w:rPr>
          <w:rFonts w:cstheme="minorHAnsi"/>
          <w:color w:val="0B0C0C"/>
          <w:sz w:val="24"/>
          <w:szCs w:val="24"/>
          <w:shd w:val="clear" w:color="auto" w:fill="FFFFFF"/>
        </w:rPr>
        <w:t>etc</w:t>
      </w:r>
      <w:proofErr w:type="spellEnd"/>
      <w:r w:rsidRPr="002A1F26">
        <w:rPr>
          <w:rFonts w:cstheme="minorHAnsi"/>
          <w:color w:val="0B0C0C"/>
          <w:sz w:val="24"/>
          <w:szCs w:val="24"/>
          <w:shd w:val="clear" w:color="auto" w:fill="FFFFFF"/>
        </w:rPr>
        <w:t xml:space="preserve"> but with increasing accuracy, fluency, control and expression.</w:t>
      </w:r>
      <w:r w:rsidR="00C63FDE" w:rsidRPr="002A1F26">
        <w:rPr>
          <w:rFonts w:cstheme="minorHAnsi"/>
          <w:color w:val="0B0C0C"/>
          <w:sz w:val="24"/>
          <w:szCs w:val="24"/>
          <w:shd w:val="clear" w:color="auto" w:fill="FFFFFF"/>
        </w:rPr>
        <w:t xml:space="preserve"> </w:t>
      </w:r>
      <w:r w:rsidRPr="002A1F26">
        <w:rPr>
          <w:rFonts w:cstheme="minorHAnsi"/>
          <w:color w:val="0B0C0C"/>
          <w:sz w:val="24"/>
          <w:szCs w:val="24"/>
          <w:shd w:val="clear" w:color="auto" w:fill="FFFFFF"/>
        </w:rPr>
        <w:t>Through the units taught, children have the opportunity to improvise and compose a short piece of music which can be performed and appraised by the class.</w:t>
      </w:r>
      <w:r w:rsidR="00927A8F" w:rsidRPr="002A1F26">
        <w:rPr>
          <w:rFonts w:cstheme="minorHAnsi"/>
          <w:color w:val="0B0C0C"/>
          <w:sz w:val="24"/>
          <w:szCs w:val="24"/>
          <w:shd w:val="clear" w:color="auto" w:fill="FFFFFF"/>
        </w:rPr>
        <w:t xml:space="preserve"> </w:t>
      </w:r>
      <w:r w:rsidR="00A32A8B" w:rsidRPr="002A1F26">
        <w:rPr>
          <w:rFonts w:cstheme="minorHAnsi"/>
          <w:color w:val="0B0C0C"/>
          <w:sz w:val="24"/>
          <w:szCs w:val="24"/>
          <w:shd w:val="clear" w:color="auto" w:fill="FFFFFF"/>
        </w:rPr>
        <w:t>Children will begin to develop an understanding of the history of music.</w:t>
      </w:r>
    </w:p>
    <w:p w:rsidR="00A32A8B" w:rsidRPr="002A1F26" w:rsidRDefault="00A32A8B" w:rsidP="00EE31D6">
      <w:pPr>
        <w:rPr>
          <w:rFonts w:cstheme="minorHAnsi"/>
          <w:color w:val="0B0C0C"/>
          <w:sz w:val="24"/>
          <w:szCs w:val="24"/>
          <w:shd w:val="clear" w:color="auto" w:fill="FFFFFF"/>
        </w:rPr>
      </w:pPr>
      <w:r w:rsidRPr="002A1F26">
        <w:rPr>
          <w:rFonts w:cstheme="minorHAnsi"/>
          <w:color w:val="0B0C0C"/>
          <w:sz w:val="24"/>
          <w:szCs w:val="24"/>
          <w:shd w:val="clear" w:color="auto" w:fill="FFFFFF"/>
        </w:rPr>
        <w:t>Children in KS2 have the opportunity to attend Glee Club if they have an interest in singing and performing and can pay for instrumental lessons through BMS.</w:t>
      </w:r>
    </w:p>
    <w:p w:rsidR="00A32A8B" w:rsidRPr="002A1F26" w:rsidRDefault="00A32A8B" w:rsidP="00EE31D6">
      <w:pPr>
        <w:rPr>
          <w:rFonts w:cstheme="minorHAnsi"/>
          <w:color w:val="0B0C0C"/>
          <w:sz w:val="24"/>
          <w:szCs w:val="24"/>
          <w:shd w:val="clear" w:color="auto" w:fill="FFFFFF"/>
        </w:rPr>
      </w:pPr>
    </w:p>
    <w:p w:rsidR="00A32A8B" w:rsidRPr="002A1F26" w:rsidRDefault="00A32A8B" w:rsidP="00EE31D6">
      <w:pPr>
        <w:rPr>
          <w:rFonts w:cstheme="minorHAnsi"/>
          <w:b/>
          <w:color w:val="0B0C0C"/>
          <w:sz w:val="24"/>
          <w:szCs w:val="24"/>
          <w:u w:val="single"/>
          <w:shd w:val="clear" w:color="auto" w:fill="FFFFFF"/>
        </w:rPr>
      </w:pPr>
      <w:r w:rsidRPr="002A1F26">
        <w:rPr>
          <w:rFonts w:cstheme="minorHAnsi"/>
          <w:b/>
          <w:color w:val="0B0C0C"/>
          <w:sz w:val="24"/>
          <w:szCs w:val="24"/>
          <w:u w:val="single"/>
          <w:shd w:val="clear" w:color="auto" w:fill="FFFFFF"/>
        </w:rPr>
        <w:t>UKS2:</w:t>
      </w:r>
    </w:p>
    <w:p w:rsidR="00A32A8B" w:rsidRPr="002A1F26" w:rsidRDefault="00A32A8B" w:rsidP="00EE31D6">
      <w:pPr>
        <w:rPr>
          <w:rFonts w:cstheme="minorHAnsi"/>
          <w:color w:val="0B0C0C"/>
          <w:sz w:val="24"/>
          <w:szCs w:val="24"/>
          <w:shd w:val="clear" w:color="auto" w:fill="FFFFFF"/>
        </w:rPr>
      </w:pPr>
      <w:r w:rsidRPr="002A1F26">
        <w:rPr>
          <w:rFonts w:cstheme="minorHAnsi"/>
          <w:color w:val="0B0C0C"/>
          <w:sz w:val="24"/>
          <w:szCs w:val="24"/>
          <w:shd w:val="clear" w:color="auto" w:fill="FFFFFF"/>
        </w:rPr>
        <w:t>In UKS2, children have the opportunity to study either brass or percussion for two consecutive years under the tutorage of a skilled music professional from BMS. These weekly lessons continue throughout the year and allow children to build a good understanding of the instrument.</w:t>
      </w:r>
    </w:p>
    <w:p w:rsidR="005C4CF7" w:rsidRPr="002A1F26" w:rsidRDefault="00A32A8B" w:rsidP="00EE31D6">
      <w:pPr>
        <w:rPr>
          <w:rFonts w:cstheme="minorHAnsi"/>
          <w:color w:val="0B0C0C"/>
          <w:sz w:val="24"/>
          <w:szCs w:val="24"/>
          <w:shd w:val="clear" w:color="auto" w:fill="FFFFFF"/>
        </w:rPr>
      </w:pPr>
      <w:r w:rsidRPr="002A1F26">
        <w:rPr>
          <w:rFonts w:cstheme="minorHAnsi"/>
          <w:color w:val="0B0C0C"/>
          <w:sz w:val="24"/>
          <w:szCs w:val="24"/>
          <w:shd w:val="clear" w:color="auto" w:fill="FFFFFF"/>
        </w:rPr>
        <w:t>Throughout the lessons, children continue to explore the music basics at an appropriately higher level and put these into practice by improvising, composing and performing music each week. Children are taught to use and understand staff and other musical notations and put these into practise. They will also continue to appreciate and understand a wide range of high quality recorded and live music from a range of traditions, composers and musicians; this enables them to continue to develop an understanding of the history of music.</w:t>
      </w:r>
      <w:r w:rsidR="005C4CF7" w:rsidRPr="002A1F26">
        <w:rPr>
          <w:rFonts w:cstheme="minorHAnsi"/>
          <w:color w:val="0B0C0C"/>
          <w:sz w:val="24"/>
          <w:szCs w:val="24"/>
          <w:shd w:val="clear" w:color="auto" w:fill="FFFFFF"/>
        </w:rPr>
        <w:t xml:space="preserve"> </w:t>
      </w:r>
      <w:r w:rsidR="009C1E7A" w:rsidRPr="002A1F26">
        <w:rPr>
          <w:rFonts w:cstheme="minorHAnsi"/>
          <w:color w:val="0B0C0C"/>
          <w:sz w:val="24"/>
          <w:szCs w:val="24"/>
          <w:shd w:val="clear" w:color="auto" w:fill="FFFFFF"/>
        </w:rPr>
        <w:t>At certain points within the year, children may get the opportunity to perform at BMS schools concerts.</w:t>
      </w:r>
      <w:r w:rsidR="005C4CF7" w:rsidRPr="002A1F26">
        <w:rPr>
          <w:rFonts w:cstheme="minorHAnsi"/>
          <w:color w:val="0B0C0C"/>
          <w:sz w:val="24"/>
          <w:szCs w:val="24"/>
          <w:shd w:val="clear" w:color="auto" w:fill="FFFFFF"/>
        </w:rPr>
        <w:t xml:space="preserve"> </w:t>
      </w:r>
    </w:p>
    <w:p w:rsidR="005C4CF7" w:rsidRPr="002A1F26" w:rsidRDefault="005C4CF7" w:rsidP="00EE31D6">
      <w:pPr>
        <w:rPr>
          <w:rFonts w:cstheme="minorHAnsi"/>
          <w:color w:val="0B0C0C"/>
          <w:sz w:val="24"/>
          <w:szCs w:val="24"/>
          <w:shd w:val="clear" w:color="auto" w:fill="FFFFFF"/>
        </w:rPr>
      </w:pPr>
    </w:p>
    <w:p w:rsidR="009C1E7A" w:rsidRPr="002A1F26" w:rsidRDefault="009C1E7A" w:rsidP="00EE31D6">
      <w:pPr>
        <w:rPr>
          <w:rFonts w:cstheme="minorHAnsi"/>
          <w:color w:val="0B0C0C"/>
          <w:sz w:val="24"/>
          <w:szCs w:val="24"/>
          <w:shd w:val="clear" w:color="auto" w:fill="FFFFFF"/>
        </w:rPr>
      </w:pPr>
      <w:r w:rsidRPr="002A1F26">
        <w:rPr>
          <w:rFonts w:cstheme="minorHAnsi"/>
          <w:color w:val="0B0C0C"/>
          <w:sz w:val="24"/>
          <w:szCs w:val="24"/>
          <w:shd w:val="clear" w:color="auto" w:fill="FFFFFF"/>
        </w:rPr>
        <w:t>Throughout the music scheme, there is complete coverage of all the national curriculum programmes of study.</w:t>
      </w:r>
    </w:p>
    <w:sectPr w:rsidR="009C1E7A" w:rsidRPr="002A1F26" w:rsidSect="005C4C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D6"/>
    <w:rsid w:val="00091F79"/>
    <w:rsid w:val="00143DFD"/>
    <w:rsid w:val="002A1F26"/>
    <w:rsid w:val="003A35B3"/>
    <w:rsid w:val="005C4CF7"/>
    <w:rsid w:val="00927A8F"/>
    <w:rsid w:val="009C1E7A"/>
    <w:rsid w:val="00A32A8B"/>
    <w:rsid w:val="00A746DF"/>
    <w:rsid w:val="00B46065"/>
    <w:rsid w:val="00BB5A40"/>
    <w:rsid w:val="00C63FDE"/>
    <w:rsid w:val="00CA0959"/>
    <w:rsid w:val="00DA19BD"/>
    <w:rsid w:val="00EE3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EB03F-945B-43C0-BF87-5ED865F4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Roberts</dc:creator>
  <cp:keywords/>
  <dc:description/>
  <cp:lastModifiedBy>Jason Wheelwright</cp:lastModifiedBy>
  <cp:revision>10</cp:revision>
  <dcterms:created xsi:type="dcterms:W3CDTF">2022-02-28T14:30:00Z</dcterms:created>
  <dcterms:modified xsi:type="dcterms:W3CDTF">2022-03-09T08:06:00Z</dcterms:modified>
</cp:coreProperties>
</file>