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48A9" w14:textId="77777777" w:rsidR="009F3CFE" w:rsidRPr="007D6529" w:rsidRDefault="009F3CFE" w:rsidP="009F3CFE">
      <w:pPr>
        <w:rPr>
          <w:b/>
          <w:sz w:val="32"/>
          <w:lang w:val="en-US"/>
        </w:rPr>
      </w:pPr>
      <w:r>
        <w:rPr>
          <w:noProof/>
          <w:lang w:eastAsia="en-GB"/>
        </w:rPr>
        <w:drawing>
          <wp:anchor distT="0" distB="0" distL="114300" distR="114300" simplePos="0" relativeHeight="251659264" behindDoc="0" locked="0" layoutInCell="1" allowOverlap="1" wp14:anchorId="5AEACCDE" wp14:editId="7CC23E28">
            <wp:simplePos x="0" y="0"/>
            <wp:positionH relativeFrom="margin">
              <wp:align>right</wp:align>
            </wp:positionH>
            <wp:positionV relativeFrom="paragraph">
              <wp:posOffset>8255</wp:posOffset>
            </wp:positionV>
            <wp:extent cx="1060450" cy="1267789"/>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1267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7432E" w14:textId="77777777" w:rsidR="009F3CFE" w:rsidRPr="005A14E1" w:rsidRDefault="009F3CFE" w:rsidP="009F3CFE">
      <w:pPr>
        <w:jc w:val="center"/>
        <w:rPr>
          <w:b/>
          <w:sz w:val="8"/>
          <w:lang w:val="en-US"/>
        </w:rPr>
      </w:pPr>
    </w:p>
    <w:p w14:paraId="4E48EFA3" w14:textId="77777777" w:rsidR="009F3CFE" w:rsidRPr="00963774" w:rsidRDefault="009F3CFE" w:rsidP="009F3CFE">
      <w:pPr>
        <w:rPr>
          <w:b/>
          <w:sz w:val="40"/>
          <w:lang w:val="en-US"/>
        </w:rPr>
      </w:pPr>
      <w:r w:rsidRPr="00963774">
        <w:rPr>
          <w:b/>
          <w:sz w:val="40"/>
          <w:lang w:val="en-US"/>
        </w:rPr>
        <w:t xml:space="preserve">Subject: </w:t>
      </w:r>
      <w:r w:rsidR="00917494" w:rsidRPr="00963774">
        <w:rPr>
          <w:b/>
          <w:sz w:val="40"/>
          <w:lang w:val="en-US"/>
        </w:rPr>
        <w:t>Science</w:t>
      </w:r>
    </w:p>
    <w:p w14:paraId="5F1E1555" w14:textId="77777777" w:rsidR="009F3CFE" w:rsidRPr="006C6871" w:rsidRDefault="009F3CFE" w:rsidP="009F3CFE">
      <w:pPr>
        <w:rPr>
          <w:b/>
          <w:sz w:val="12"/>
          <w:lang w:val="en-US"/>
        </w:rPr>
      </w:pPr>
    </w:p>
    <w:p w14:paraId="202544E8" w14:textId="77777777" w:rsidR="009F3CFE" w:rsidRPr="009F3CFE" w:rsidRDefault="009F3CFE" w:rsidP="009F3CFE">
      <w:pPr>
        <w:jc w:val="center"/>
        <w:rPr>
          <w:b/>
          <w:sz w:val="36"/>
          <w:szCs w:val="36"/>
          <w:lang w:val="en-US"/>
        </w:rPr>
      </w:pPr>
      <w:r w:rsidRPr="009F3CFE">
        <w:rPr>
          <w:b/>
          <w:sz w:val="36"/>
          <w:szCs w:val="36"/>
          <w:lang w:val="en-US"/>
        </w:rPr>
        <w:t>The 3 I’s - Ou</w:t>
      </w:r>
      <w:r>
        <w:rPr>
          <w:b/>
          <w:sz w:val="36"/>
          <w:szCs w:val="36"/>
          <w:lang w:val="en-US"/>
        </w:rPr>
        <w:t>r Vision for Our S</w:t>
      </w:r>
      <w:r w:rsidRPr="009F3CFE">
        <w:rPr>
          <w:b/>
          <w:sz w:val="36"/>
          <w:szCs w:val="36"/>
          <w:lang w:val="en-US"/>
        </w:rPr>
        <w:t>ubject</w:t>
      </w:r>
    </w:p>
    <w:tbl>
      <w:tblPr>
        <w:tblStyle w:val="TableGrid"/>
        <w:tblW w:w="10493" w:type="dxa"/>
        <w:tblLook w:val="04A0" w:firstRow="1" w:lastRow="0" w:firstColumn="1" w:lastColumn="0" w:noHBand="0" w:noVBand="1"/>
      </w:tblPr>
      <w:tblGrid>
        <w:gridCol w:w="10493"/>
      </w:tblGrid>
      <w:tr w:rsidR="00C568CF" w:rsidRPr="00B96464" w14:paraId="67FC29B4" w14:textId="77777777" w:rsidTr="00E768F8">
        <w:trPr>
          <w:trHeight w:val="3732"/>
        </w:trPr>
        <w:tc>
          <w:tcPr>
            <w:tcW w:w="10493" w:type="dxa"/>
          </w:tcPr>
          <w:p w14:paraId="50D148C1" w14:textId="77777777" w:rsidR="00C568CF" w:rsidRPr="004B5B90" w:rsidRDefault="00C568CF" w:rsidP="009F3CFE">
            <w:pPr>
              <w:rPr>
                <w:b/>
                <w:sz w:val="32"/>
                <w:lang w:val="en-US"/>
              </w:rPr>
            </w:pPr>
            <w:r w:rsidRPr="004B5B90">
              <w:rPr>
                <w:b/>
                <w:sz w:val="32"/>
                <w:lang w:val="en-US"/>
              </w:rPr>
              <w:t>Intent:</w:t>
            </w:r>
          </w:p>
          <w:p w14:paraId="07E0F11A" w14:textId="77777777" w:rsidR="00963774" w:rsidRPr="00963774" w:rsidRDefault="00917494" w:rsidP="009F3CFE">
            <w:pPr>
              <w:rPr>
                <w:lang w:val="en-US"/>
              </w:rPr>
            </w:pPr>
            <w:r w:rsidRPr="00963774">
              <w:rPr>
                <w:lang w:val="en-US"/>
              </w:rPr>
              <w:t xml:space="preserve">Science teaching at </w:t>
            </w:r>
            <w:proofErr w:type="spellStart"/>
            <w:r w:rsidRPr="00963774">
              <w:rPr>
                <w:lang w:val="en-US"/>
              </w:rPr>
              <w:t>Athersley</w:t>
            </w:r>
            <w:proofErr w:type="spellEnd"/>
            <w:r w:rsidRPr="00963774">
              <w:rPr>
                <w:lang w:val="en-US"/>
              </w:rPr>
              <w:t xml:space="preserve"> South Primary </w:t>
            </w:r>
            <w:r w:rsidR="00E768F8">
              <w:rPr>
                <w:lang w:val="en-US"/>
              </w:rPr>
              <w:t xml:space="preserve">School </w:t>
            </w:r>
            <w:r w:rsidRPr="00963774">
              <w:rPr>
                <w:lang w:val="en-US"/>
              </w:rPr>
              <w:t xml:space="preserve">aims to give all children a strong understanding of the world around them, while acquiring knowledge and skills to help them think and work scientifically. </w:t>
            </w:r>
          </w:p>
          <w:p w14:paraId="5B8E35E1" w14:textId="77777777" w:rsidR="00963774" w:rsidRPr="00963774" w:rsidRDefault="00963774" w:rsidP="009F3CFE">
            <w:pPr>
              <w:rPr>
                <w:lang w:val="en-US"/>
              </w:rPr>
            </w:pPr>
          </w:p>
          <w:p w14:paraId="79B5E4DB" w14:textId="77777777" w:rsidR="00917494" w:rsidRPr="00963774" w:rsidRDefault="00E768F8" w:rsidP="009F3CFE">
            <w:pPr>
              <w:rPr>
                <w:lang w:val="en-US"/>
              </w:rPr>
            </w:pPr>
            <w:r>
              <w:rPr>
                <w:lang w:val="en-US"/>
              </w:rPr>
              <w:t xml:space="preserve">At </w:t>
            </w:r>
            <w:proofErr w:type="spellStart"/>
            <w:r>
              <w:rPr>
                <w:lang w:val="en-US"/>
              </w:rPr>
              <w:t>Athersley</w:t>
            </w:r>
            <w:proofErr w:type="spellEnd"/>
            <w:r>
              <w:rPr>
                <w:lang w:val="en-US"/>
              </w:rPr>
              <w:t xml:space="preserve"> South</w:t>
            </w:r>
            <w:r w:rsidR="00B96464" w:rsidRPr="00963774">
              <w:rPr>
                <w:lang w:val="en-US"/>
              </w:rPr>
              <w:t xml:space="preserve"> we want children to enjoy their science lessons and assume the role of a scientist whilst they are conducting their experiments, therefore we offer many opportunities within our topics for children to be able to do this. </w:t>
            </w:r>
            <w:r>
              <w:rPr>
                <w:lang w:val="en-US"/>
              </w:rPr>
              <w:t xml:space="preserve">We also ensure that the skills linked with </w:t>
            </w:r>
            <w:r w:rsidR="00917494" w:rsidRPr="00963774">
              <w:rPr>
                <w:lang w:val="en-US"/>
              </w:rPr>
              <w:t xml:space="preserve">working scientifically are embedded in each topic the children cover. Topics such as: materials, plants and my body are taught in Key Stage One and developed upon in Key Stage Two. This enables children to build upon their skills and prior knowledge throughout their journey through school. </w:t>
            </w:r>
          </w:p>
          <w:p w14:paraId="5219A9E2" w14:textId="77777777" w:rsidR="00917494" w:rsidRPr="00963774" w:rsidRDefault="00917494" w:rsidP="009F3CFE">
            <w:pPr>
              <w:rPr>
                <w:lang w:val="en-US"/>
              </w:rPr>
            </w:pPr>
          </w:p>
          <w:p w14:paraId="3D97148D" w14:textId="77777777" w:rsidR="00917494" w:rsidRPr="00B96464" w:rsidRDefault="00917494" w:rsidP="009F3CFE">
            <w:pPr>
              <w:rPr>
                <w:sz w:val="24"/>
                <w:lang w:val="en-US"/>
              </w:rPr>
            </w:pPr>
            <w:r w:rsidRPr="00963774">
              <w:rPr>
                <w:lang w:val="en-US"/>
              </w:rPr>
              <w:t xml:space="preserve">Children are encouraged to plan, conduct and evaluate experiments as well as being given the opportunities to question the world around them and become independent learners by exploring answers for their scientific questions.  </w:t>
            </w:r>
          </w:p>
        </w:tc>
      </w:tr>
    </w:tbl>
    <w:p w14:paraId="4FD8DF57" w14:textId="77777777" w:rsidR="004B5B90" w:rsidRPr="00B96464" w:rsidRDefault="004B5B90" w:rsidP="009F3CFE">
      <w:pPr>
        <w:rPr>
          <w:b/>
          <w:sz w:val="24"/>
          <w:lang w:val="en-US"/>
        </w:rPr>
      </w:pPr>
    </w:p>
    <w:tbl>
      <w:tblPr>
        <w:tblStyle w:val="TableGrid"/>
        <w:tblW w:w="10493" w:type="dxa"/>
        <w:tblLook w:val="04A0" w:firstRow="1" w:lastRow="0" w:firstColumn="1" w:lastColumn="0" w:noHBand="0" w:noVBand="1"/>
      </w:tblPr>
      <w:tblGrid>
        <w:gridCol w:w="10493"/>
      </w:tblGrid>
      <w:tr w:rsidR="004B5B90" w:rsidRPr="00B96464" w14:paraId="484EB97F" w14:textId="77777777" w:rsidTr="00963774">
        <w:trPr>
          <w:trHeight w:val="3203"/>
        </w:trPr>
        <w:tc>
          <w:tcPr>
            <w:tcW w:w="10493" w:type="dxa"/>
          </w:tcPr>
          <w:p w14:paraId="4DFCFD99" w14:textId="77777777" w:rsidR="004B5B90" w:rsidRPr="004B5B90" w:rsidRDefault="004B5B90" w:rsidP="004B5B90">
            <w:pPr>
              <w:rPr>
                <w:b/>
                <w:sz w:val="32"/>
                <w:lang w:val="en-US"/>
              </w:rPr>
            </w:pPr>
            <w:r w:rsidRPr="004B5B90">
              <w:rPr>
                <w:b/>
                <w:sz w:val="32"/>
                <w:lang w:val="en-US"/>
              </w:rPr>
              <w:t>Implementation:</w:t>
            </w:r>
          </w:p>
          <w:p w14:paraId="220E00D0" w14:textId="77777777" w:rsidR="00CF1AC8" w:rsidRDefault="00CF1AC8" w:rsidP="004B5B90">
            <w:pPr>
              <w:rPr>
                <w:lang w:val="en-US"/>
              </w:rPr>
            </w:pPr>
          </w:p>
          <w:p w14:paraId="3C1266DA" w14:textId="77777777" w:rsidR="00502E5A" w:rsidRDefault="00CF1AC8" w:rsidP="004B5B90">
            <w:pPr>
              <w:rPr>
                <w:lang w:val="en-US"/>
              </w:rPr>
            </w:pPr>
            <w:r>
              <w:rPr>
                <w:lang w:val="en-US"/>
              </w:rPr>
              <w:t xml:space="preserve">Science topics are allocated to each year group following the National Curriculum, recorded in our curriculum map. We follow a 2 year- rolling programme. A 2-year plan has been developed which ensures that mixed age classes will cover all the national curriculum science objectives during their time at </w:t>
            </w:r>
            <w:proofErr w:type="spellStart"/>
            <w:r>
              <w:rPr>
                <w:lang w:val="en-US"/>
              </w:rPr>
              <w:t>Athersley</w:t>
            </w:r>
            <w:proofErr w:type="spellEnd"/>
            <w:r>
              <w:rPr>
                <w:lang w:val="en-US"/>
              </w:rPr>
              <w:t xml:space="preserve"> South.  </w:t>
            </w:r>
            <w:r w:rsidR="00502E5A">
              <w:rPr>
                <w:lang w:val="en-US"/>
              </w:rPr>
              <w:t xml:space="preserve">Science is taught as a weekly lesson. </w:t>
            </w:r>
          </w:p>
          <w:p w14:paraId="15241CCF" w14:textId="77777777" w:rsidR="00502E5A" w:rsidRDefault="00502E5A" w:rsidP="004B5B90">
            <w:pPr>
              <w:rPr>
                <w:lang w:val="en-US"/>
              </w:rPr>
            </w:pPr>
          </w:p>
          <w:p w14:paraId="7D99AD1F" w14:textId="29008CBE" w:rsidR="004B5B90" w:rsidRPr="00963774" w:rsidRDefault="004B5B90" w:rsidP="004B5B90">
            <w:pPr>
              <w:rPr>
                <w:lang w:val="en-US"/>
              </w:rPr>
            </w:pPr>
            <w:r w:rsidRPr="00963774">
              <w:rPr>
                <w:lang w:val="en-US"/>
              </w:rPr>
              <w:t>As part of this process, teachers need to plan the following:</w:t>
            </w:r>
          </w:p>
          <w:p w14:paraId="0B93769A" w14:textId="77777777" w:rsidR="004B5B90" w:rsidRPr="00963774" w:rsidRDefault="004B5B90" w:rsidP="004B5B90">
            <w:pPr>
              <w:rPr>
                <w:lang w:val="en-US"/>
              </w:rPr>
            </w:pPr>
          </w:p>
          <w:p w14:paraId="33399AA2" w14:textId="77777777" w:rsidR="004B5B90" w:rsidRPr="00E768F8" w:rsidRDefault="004B5B90" w:rsidP="00E768F8">
            <w:pPr>
              <w:pStyle w:val="ListParagraph"/>
              <w:numPr>
                <w:ilvl w:val="0"/>
                <w:numId w:val="5"/>
              </w:numPr>
              <w:rPr>
                <w:lang w:val="en-US"/>
              </w:rPr>
            </w:pPr>
            <w:r w:rsidRPr="00E768F8">
              <w:rPr>
                <w:lang w:val="en-US"/>
              </w:rPr>
              <w:t>A cycle of lessons for each topic, which carefully plans for progression and depth;</w:t>
            </w:r>
          </w:p>
          <w:p w14:paraId="799852C3" w14:textId="4BAA6B69" w:rsidR="00502E5A" w:rsidRDefault="00502E5A" w:rsidP="00E768F8">
            <w:pPr>
              <w:pStyle w:val="ListParagraph"/>
              <w:numPr>
                <w:ilvl w:val="0"/>
                <w:numId w:val="5"/>
              </w:numPr>
              <w:rPr>
                <w:lang w:val="en-US"/>
              </w:rPr>
            </w:pPr>
            <w:r>
              <w:rPr>
                <w:lang w:val="en-US"/>
              </w:rPr>
              <w:t>Opportunities for children to develop their skills in working scientifically;</w:t>
            </w:r>
          </w:p>
          <w:p w14:paraId="1D309A6B" w14:textId="06B97821" w:rsidR="004B5B90" w:rsidRPr="00E768F8" w:rsidRDefault="004B5B90" w:rsidP="00E768F8">
            <w:pPr>
              <w:pStyle w:val="ListParagraph"/>
              <w:numPr>
                <w:ilvl w:val="0"/>
                <w:numId w:val="5"/>
              </w:numPr>
              <w:rPr>
                <w:lang w:val="en-US"/>
              </w:rPr>
            </w:pPr>
            <w:r w:rsidRPr="00E768F8">
              <w:rPr>
                <w:lang w:val="en-US"/>
              </w:rPr>
              <w:t xml:space="preserve">A </w:t>
            </w:r>
            <w:r w:rsidR="007B3E9A">
              <w:rPr>
                <w:lang w:val="en-US"/>
              </w:rPr>
              <w:t xml:space="preserve">regular </w:t>
            </w:r>
            <w:r w:rsidRPr="00E768F8">
              <w:rPr>
                <w:lang w:val="en-US"/>
              </w:rPr>
              <w:t xml:space="preserve">low stakes quiz </w:t>
            </w:r>
            <w:r w:rsidR="007B3E9A">
              <w:rPr>
                <w:lang w:val="en-US"/>
              </w:rPr>
              <w:t>used</w:t>
            </w:r>
            <w:r w:rsidRPr="00E768F8">
              <w:rPr>
                <w:lang w:val="en-US"/>
              </w:rPr>
              <w:t xml:space="preserve"> to support learners’ </w:t>
            </w:r>
            <w:r w:rsidR="00502E5A">
              <w:rPr>
                <w:lang w:val="en-US"/>
              </w:rPr>
              <w:t>in knowing more and remembering more</w:t>
            </w:r>
            <w:r w:rsidRPr="00E768F8">
              <w:rPr>
                <w:lang w:val="en-US"/>
              </w:rPr>
              <w:t xml:space="preserve">; </w:t>
            </w:r>
          </w:p>
          <w:p w14:paraId="6CA0B982" w14:textId="18EFF004" w:rsidR="004B5B90" w:rsidRDefault="004B5B90" w:rsidP="00E768F8">
            <w:pPr>
              <w:pStyle w:val="ListParagraph"/>
              <w:numPr>
                <w:ilvl w:val="0"/>
                <w:numId w:val="5"/>
              </w:numPr>
              <w:rPr>
                <w:lang w:val="en-US"/>
              </w:rPr>
            </w:pPr>
            <w:r w:rsidRPr="00E768F8">
              <w:rPr>
                <w:lang w:val="en-US"/>
              </w:rPr>
              <w:t>Challenge questions for pupils to apply their learning in a philosophical/open manner;</w:t>
            </w:r>
            <w:bookmarkStart w:id="0" w:name="_GoBack"/>
            <w:bookmarkEnd w:id="0"/>
          </w:p>
          <w:p w14:paraId="47D78000" w14:textId="59DF54EF" w:rsidR="00502E5A" w:rsidRPr="00E768F8" w:rsidRDefault="00502E5A" w:rsidP="00E768F8">
            <w:pPr>
              <w:pStyle w:val="ListParagraph"/>
              <w:numPr>
                <w:ilvl w:val="0"/>
                <w:numId w:val="5"/>
              </w:numPr>
              <w:rPr>
                <w:lang w:val="en-US"/>
              </w:rPr>
            </w:pPr>
            <w:r>
              <w:rPr>
                <w:lang w:val="en-US"/>
              </w:rPr>
              <w:t>Experiencing a wide range of scientific vocabulary which they will learn, use and understand;</w:t>
            </w:r>
          </w:p>
          <w:p w14:paraId="0716B587" w14:textId="77777777" w:rsidR="00502E5A" w:rsidRDefault="004B5B90" w:rsidP="00502E5A">
            <w:pPr>
              <w:pStyle w:val="ListParagraph"/>
              <w:numPr>
                <w:ilvl w:val="0"/>
                <w:numId w:val="5"/>
              </w:numPr>
              <w:rPr>
                <w:lang w:val="en-US"/>
              </w:rPr>
            </w:pPr>
            <w:r w:rsidRPr="00E768F8">
              <w:rPr>
                <w:lang w:val="en-US"/>
              </w:rPr>
              <w:t>A means to display and celebrate childre</w:t>
            </w:r>
            <w:r w:rsidR="00E768F8">
              <w:rPr>
                <w:lang w:val="en-US"/>
              </w:rPr>
              <w:t>n’s science work in their class;</w:t>
            </w:r>
          </w:p>
          <w:p w14:paraId="3B3BF7D5" w14:textId="77777777" w:rsidR="00502E5A" w:rsidRDefault="00502E5A" w:rsidP="00502E5A">
            <w:pPr>
              <w:pStyle w:val="ListParagraph"/>
              <w:ind w:left="0"/>
              <w:rPr>
                <w:lang w:val="en-US"/>
              </w:rPr>
            </w:pPr>
          </w:p>
          <w:p w14:paraId="4117C789" w14:textId="0D3EBF42" w:rsidR="00E768F8" w:rsidRPr="00502E5A" w:rsidRDefault="00E768F8" w:rsidP="00502E5A">
            <w:pPr>
              <w:pStyle w:val="ListParagraph"/>
              <w:ind w:left="0"/>
              <w:rPr>
                <w:lang w:val="en-US"/>
              </w:rPr>
            </w:pPr>
            <w:r w:rsidRPr="00502E5A">
              <w:rPr>
                <w:lang w:val="en-US"/>
              </w:rPr>
              <w:t>Work is monitored by the subject leader regularly throughout the year in order to ensure consistency and progression.</w:t>
            </w:r>
          </w:p>
        </w:tc>
      </w:tr>
    </w:tbl>
    <w:p w14:paraId="0F2F181A" w14:textId="77777777" w:rsidR="004B5B90" w:rsidRPr="004B5B90" w:rsidRDefault="004B5B90" w:rsidP="004B5B90">
      <w:pPr>
        <w:rPr>
          <w:b/>
          <w:sz w:val="24"/>
          <w:lang w:val="en-US"/>
        </w:rPr>
      </w:pPr>
    </w:p>
    <w:tbl>
      <w:tblPr>
        <w:tblStyle w:val="TableGrid"/>
        <w:tblW w:w="10493" w:type="dxa"/>
        <w:tblLook w:val="04A0" w:firstRow="1" w:lastRow="0" w:firstColumn="1" w:lastColumn="0" w:noHBand="0" w:noVBand="1"/>
      </w:tblPr>
      <w:tblGrid>
        <w:gridCol w:w="10493"/>
      </w:tblGrid>
      <w:tr w:rsidR="004B5B90" w:rsidRPr="00B96464" w14:paraId="4BA32146" w14:textId="77777777" w:rsidTr="00963774">
        <w:trPr>
          <w:trHeight w:val="2476"/>
        </w:trPr>
        <w:tc>
          <w:tcPr>
            <w:tcW w:w="10493" w:type="dxa"/>
          </w:tcPr>
          <w:p w14:paraId="1CBC648E" w14:textId="77777777" w:rsidR="004B5B90" w:rsidRPr="00963774" w:rsidRDefault="004B5B90" w:rsidP="004B5B90">
            <w:pPr>
              <w:rPr>
                <w:b/>
                <w:sz w:val="28"/>
              </w:rPr>
            </w:pPr>
            <w:r>
              <w:rPr>
                <w:b/>
                <w:sz w:val="32"/>
              </w:rPr>
              <w:t>Impact:</w:t>
            </w:r>
            <w:r>
              <w:rPr>
                <w:b/>
                <w:sz w:val="32"/>
              </w:rPr>
              <w:br/>
            </w:r>
            <w:r w:rsidRPr="00963774">
              <w:t xml:space="preserve">Our science curriculum at </w:t>
            </w:r>
            <w:proofErr w:type="spellStart"/>
            <w:r w:rsidRPr="00963774">
              <w:t>Athersley</w:t>
            </w:r>
            <w:proofErr w:type="spellEnd"/>
            <w:r w:rsidRPr="00963774">
              <w:t xml:space="preserve"> South Primary is high quality, well thought out and is planned to clearly display progression throughout the age ranges. If children are keeping up with the curriculum, they are deemed to be making good or better progress. In addition, we measure the impact of our curriculum through the following methods: </w:t>
            </w:r>
          </w:p>
          <w:p w14:paraId="026A5D87" w14:textId="77777777" w:rsidR="004B5B90" w:rsidRPr="00963774" w:rsidRDefault="004B5B90" w:rsidP="00E768F8">
            <w:pPr>
              <w:pStyle w:val="ListParagraph"/>
              <w:numPr>
                <w:ilvl w:val="0"/>
                <w:numId w:val="5"/>
              </w:numPr>
            </w:pPr>
            <w:r w:rsidRPr="00963774">
              <w:t xml:space="preserve">A reflection on standards achieved against the planned outcomes; </w:t>
            </w:r>
          </w:p>
          <w:p w14:paraId="4592B186" w14:textId="77777777" w:rsidR="004B5B90" w:rsidRPr="00E768F8" w:rsidRDefault="004B5B90" w:rsidP="00E768F8">
            <w:pPr>
              <w:pStyle w:val="ListParagraph"/>
              <w:numPr>
                <w:ilvl w:val="0"/>
                <w:numId w:val="5"/>
              </w:numPr>
              <w:rPr>
                <w:szCs w:val="24"/>
              </w:rPr>
            </w:pPr>
            <w:r w:rsidRPr="00E768F8">
              <w:rPr>
                <w:szCs w:val="24"/>
              </w:rPr>
              <w:t xml:space="preserve">A celebration of learning which demonstrates progression across the school; </w:t>
            </w:r>
          </w:p>
          <w:p w14:paraId="27B14557" w14:textId="77777777" w:rsidR="004B5B90" w:rsidRDefault="004B5B90" w:rsidP="00E768F8">
            <w:pPr>
              <w:pStyle w:val="ListParagraph"/>
              <w:numPr>
                <w:ilvl w:val="0"/>
                <w:numId w:val="5"/>
              </w:numPr>
              <w:rPr>
                <w:szCs w:val="24"/>
              </w:rPr>
            </w:pPr>
            <w:r w:rsidRPr="00E768F8">
              <w:rPr>
                <w:szCs w:val="24"/>
              </w:rPr>
              <w:t>Pupil discussions about their learning; which includes discussion of their thoughts, ideas, pro</w:t>
            </w:r>
            <w:r w:rsidR="00E768F8">
              <w:rPr>
                <w:szCs w:val="24"/>
              </w:rPr>
              <w:t>cessing and evaluations of work;</w:t>
            </w:r>
          </w:p>
          <w:p w14:paraId="56BDD50C" w14:textId="77777777" w:rsidR="004B5B90" w:rsidRPr="00E768F8" w:rsidRDefault="00E768F8" w:rsidP="009F3CFE">
            <w:pPr>
              <w:pStyle w:val="ListParagraph"/>
              <w:numPr>
                <w:ilvl w:val="0"/>
                <w:numId w:val="5"/>
              </w:numPr>
              <w:rPr>
                <w:lang w:val="en-US"/>
              </w:rPr>
            </w:pPr>
            <w:r w:rsidRPr="00E768F8">
              <w:rPr>
                <w:lang w:val="en-US"/>
              </w:rPr>
              <w:t>Assessment against the year group expectations for skills and knowledge.</w:t>
            </w:r>
          </w:p>
        </w:tc>
      </w:tr>
    </w:tbl>
    <w:p w14:paraId="4C405431" w14:textId="77777777" w:rsidR="004F3C2F" w:rsidRDefault="004F3C2F"/>
    <w:sectPr w:rsidR="004F3C2F" w:rsidSect="009F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2AC"/>
    <w:multiLevelType w:val="hybridMultilevel"/>
    <w:tmpl w:val="3C64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B3625"/>
    <w:multiLevelType w:val="hybridMultilevel"/>
    <w:tmpl w:val="5FF6C674"/>
    <w:lvl w:ilvl="0" w:tplc="86481148">
      <w:numFmt w:val="bullet"/>
      <w:suff w:val="space"/>
      <w:lvlText w:val="•"/>
      <w:lvlJc w:val="left"/>
      <w:pPr>
        <w:ind w:left="0" w:firstLine="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779CD"/>
    <w:multiLevelType w:val="hybridMultilevel"/>
    <w:tmpl w:val="9DFE92B6"/>
    <w:lvl w:ilvl="0" w:tplc="4AECAF4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01C8E"/>
    <w:multiLevelType w:val="hybridMultilevel"/>
    <w:tmpl w:val="F384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F7EFD"/>
    <w:multiLevelType w:val="hybridMultilevel"/>
    <w:tmpl w:val="FC6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80D5B"/>
    <w:multiLevelType w:val="hybridMultilevel"/>
    <w:tmpl w:val="3CE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FE"/>
    <w:rsid w:val="00281771"/>
    <w:rsid w:val="004B5B90"/>
    <w:rsid w:val="004F3C2F"/>
    <w:rsid w:val="00502E5A"/>
    <w:rsid w:val="005B39CB"/>
    <w:rsid w:val="007B3E9A"/>
    <w:rsid w:val="00917494"/>
    <w:rsid w:val="00963774"/>
    <w:rsid w:val="009F3CFE"/>
    <w:rsid w:val="00B96464"/>
    <w:rsid w:val="00C568CF"/>
    <w:rsid w:val="00CF1AC8"/>
    <w:rsid w:val="00E7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06BC"/>
  <w15:chartTrackingRefBased/>
  <w15:docId w15:val="{C9D9F424-992B-4B51-AE06-A2CC994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j.wheelwright</dc:creator>
  <cp:keywords/>
  <dc:description/>
  <cp:lastModifiedBy>Chelsey Jewkes</cp:lastModifiedBy>
  <cp:revision>7</cp:revision>
  <dcterms:created xsi:type="dcterms:W3CDTF">2020-02-26T15:58:00Z</dcterms:created>
  <dcterms:modified xsi:type="dcterms:W3CDTF">2023-12-15T15:15:00Z</dcterms:modified>
</cp:coreProperties>
</file>